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200091" w:rsidP="003A4DAD">
      <w:pPr>
        <w:spacing w:after="40" w:line="220" w:lineRule="exact"/>
        <w:rPr>
          <w:i/>
        </w:rPr>
      </w:pPr>
      <w:r>
        <w:rPr>
          <w:i/>
        </w:rPr>
        <w:t>Lesson for 07/09</w:t>
      </w:r>
      <w:r w:rsidR="00377245">
        <w:rPr>
          <w:i/>
        </w:rPr>
        <w:t>/2017</w:t>
      </w:r>
    </w:p>
    <w:p w:rsidR="00B659DF" w:rsidRPr="009722FA" w:rsidRDefault="00985EC8" w:rsidP="00532E6F">
      <w:pPr>
        <w:spacing w:after="20" w:line="220" w:lineRule="exact"/>
        <w:ind w:left="288" w:right="288"/>
        <w:jc w:val="center"/>
      </w:pPr>
      <w:r>
        <w:rPr>
          <w:b/>
        </w:rPr>
        <w:t>Repentance and Warning of Judgment</w:t>
      </w:r>
    </w:p>
    <w:p w:rsidR="003218C4" w:rsidRPr="00A3642C" w:rsidRDefault="00E34E65" w:rsidP="00532E6F">
      <w:pPr>
        <w:spacing w:after="60" w:line="220" w:lineRule="exact"/>
        <w:jc w:val="center"/>
        <w:outlineLvl w:val="2"/>
        <w:rPr>
          <w:rFonts w:eastAsia="Times New Roman"/>
          <w:bCs/>
        </w:rPr>
      </w:pPr>
      <w:r>
        <w:rPr>
          <w:rFonts w:eastAsia="Times New Roman"/>
          <w:bCs/>
        </w:rPr>
        <w:t xml:space="preserve">Luke </w:t>
      </w:r>
      <w:r w:rsidR="00985EC8">
        <w:rPr>
          <w:rFonts w:eastAsia="Times New Roman"/>
          <w:bCs/>
        </w:rPr>
        <w:t>13.1-17</w:t>
      </w:r>
    </w:p>
    <w:p w:rsidR="00A410AC" w:rsidRPr="002C0DAB" w:rsidRDefault="00A410AC" w:rsidP="00A410AC">
      <w:pPr>
        <w:pBdr>
          <w:left w:val="single" w:sz="4" w:space="4" w:color="auto"/>
          <w:right w:val="single" w:sz="4" w:space="4" w:color="auto"/>
        </w:pBdr>
        <w:spacing w:after="0" w:line="240" w:lineRule="exact"/>
        <w:ind w:left="144" w:right="144"/>
        <w:outlineLvl w:val="2"/>
        <w:rPr>
          <w:rFonts w:eastAsia="Times New Roman"/>
          <w:b/>
          <w:bCs/>
          <w:sz w:val="23"/>
          <w:szCs w:val="23"/>
        </w:rPr>
      </w:pPr>
      <w:r w:rsidRPr="002C0DAB">
        <w:rPr>
          <w:rFonts w:eastAsia="Times New Roman"/>
          <w:b/>
          <w:bCs/>
          <w:sz w:val="23"/>
          <w:szCs w:val="23"/>
        </w:rPr>
        <w:t>Repent or Perish</w:t>
      </w:r>
    </w:p>
    <w:p w:rsidR="00A410AC" w:rsidRPr="00FD1506" w:rsidRDefault="00A410AC" w:rsidP="00A410AC">
      <w:pPr>
        <w:pBdr>
          <w:left w:val="single" w:sz="4" w:space="4" w:color="auto"/>
          <w:right w:val="single" w:sz="4" w:space="4" w:color="auto"/>
        </w:pBdr>
        <w:spacing w:after="60" w:line="240" w:lineRule="exact"/>
        <w:ind w:left="144" w:right="144"/>
        <w:rPr>
          <w:rFonts w:eastAsia="Times New Roman"/>
          <w:sz w:val="22"/>
          <w:szCs w:val="22"/>
        </w:rPr>
      </w:pPr>
      <w:r w:rsidRPr="00FD1506">
        <w:rPr>
          <w:rFonts w:eastAsia="Times New Roman"/>
          <w:sz w:val="22"/>
          <w:szCs w:val="22"/>
        </w:rPr>
        <w:t xml:space="preserve">13 There were present at that season some who told Him about the Galileans whose blood Pilate had mingled with their sacrifices. </w:t>
      </w:r>
      <w:r w:rsidRPr="00FD1506">
        <w:rPr>
          <w:rFonts w:eastAsia="Times New Roman"/>
          <w:sz w:val="22"/>
          <w:szCs w:val="22"/>
          <w:vertAlign w:val="superscript"/>
        </w:rPr>
        <w:t>2 </w:t>
      </w:r>
      <w:r w:rsidRPr="00FD1506">
        <w:rPr>
          <w:rFonts w:eastAsia="Times New Roman"/>
          <w:sz w:val="22"/>
          <w:szCs w:val="22"/>
        </w:rPr>
        <w:t xml:space="preserve">And Jesus answered and said to them, “Do you suppose that these Galileans were worse sinners than all </w:t>
      </w:r>
      <w:r w:rsidRPr="00FD1506">
        <w:rPr>
          <w:rFonts w:eastAsia="Times New Roman"/>
          <w:i/>
          <w:iCs/>
          <w:sz w:val="22"/>
          <w:szCs w:val="22"/>
        </w:rPr>
        <w:t>other</w:t>
      </w:r>
      <w:r w:rsidRPr="00FD1506">
        <w:rPr>
          <w:rFonts w:eastAsia="Times New Roman"/>
          <w:sz w:val="22"/>
          <w:szCs w:val="22"/>
        </w:rPr>
        <w:t xml:space="preserve"> Galileans, because they suffered such things? </w:t>
      </w:r>
      <w:r w:rsidRPr="00FD1506">
        <w:rPr>
          <w:rFonts w:eastAsia="Times New Roman"/>
          <w:sz w:val="22"/>
          <w:szCs w:val="22"/>
          <w:vertAlign w:val="superscript"/>
        </w:rPr>
        <w:t>3 </w:t>
      </w:r>
      <w:r w:rsidRPr="00FD1506">
        <w:rPr>
          <w:rFonts w:eastAsia="Times New Roman"/>
          <w:sz w:val="22"/>
          <w:szCs w:val="22"/>
        </w:rPr>
        <w:t xml:space="preserve">I tell you, no; but unless you repent you will all likewise perish. </w:t>
      </w:r>
      <w:r w:rsidRPr="00FD1506">
        <w:rPr>
          <w:rFonts w:eastAsia="Times New Roman"/>
          <w:sz w:val="22"/>
          <w:szCs w:val="22"/>
          <w:vertAlign w:val="superscript"/>
        </w:rPr>
        <w:t>4 </w:t>
      </w:r>
      <w:r w:rsidRPr="00FD1506">
        <w:rPr>
          <w:rFonts w:eastAsia="Times New Roman"/>
          <w:sz w:val="22"/>
          <w:szCs w:val="22"/>
        </w:rPr>
        <w:t xml:space="preserve">Or those eighteen on whom the tower in Siloam fell and killed them, do you think that they were worse sinners than all </w:t>
      </w:r>
      <w:r w:rsidRPr="00FD1506">
        <w:rPr>
          <w:rFonts w:eastAsia="Times New Roman"/>
          <w:i/>
          <w:iCs/>
          <w:sz w:val="22"/>
          <w:szCs w:val="22"/>
        </w:rPr>
        <w:t>other</w:t>
      </w:r>
      <w:r w:rsidRPr="00FD1506">
        <w:rPr>
          <w:rFonts w:eastAsia="Times New Roman"/>
          <w:sz w:val="22"/>
          <w:szCs w:val="22"/>
        </w:rPr>
        <w:t xml:space="preserve"> men who dwelt in Jerusalem? </w:t>
      </w:r>
      <w:r w:rsidRPr="00FD1506">
        <w:rPr>
          <w:rFonts w:eastAsia="Times New Roman"/>
          <w:sz w:val="22"/>
          <w:szCs w:val="22"/>
          <w:vertAlign w:val="superscript"/>
        </w:rPr>
        <w:t>5 </w:t>
      </w:r>
      <w:r w:rsidRPr="00FD1506">
        <w:rPr>
          <w:rFonts w:eastAsia="Times New Roman"/>
          <w:sz w:val="22"/>
          <w:szCs w:val="22"/>
        </w:rPr>
        <w:t>I tell you, no; but unless you repent you will all likewise perish.”</w:t>
      </w:r>
    </w:p>
    <w:p w:rsidR="00A410AC" w:rsidRPr="002C0DAB" w:rsidRDefault="00A410AC" w:rsidP="00A410AC">
      <w:pPr>
        <w:pBdr>
          <w:left w:val="single" w:sz="4" w:space="4" w:color="auto"/>
          <w:right w:val="single" w:sz="4" w:space="4" w:color="auto"/>
        </w:pBdr>
        <w:spacing w:after="0" w:line="240" w:lineRule="exact"/>
        <w:ind w:left="144" w:right="144"/>
        <w:outlineLvl w:val="2"/>
        <w:rPr>
          <w:rFonts w:eastAsia="Times New Roman"/>
          <w:b/>
          <w:bCs/>
          <w:sz w:val="23"/>
          <w:szCs w:val="23"/>
        </w:rPr>
      </w:pPr>
      <w:r w:rsidRPr="002C0DAB">
        <w:rPr>
          <w:rFonts w:eastAsia="Times New Roman"/>
          <w:b/>
          <w:bCs/>
          <w:sz w:val="23"/>
          <w:szCs w:val="23"/>
        </w:rPr>
        <w:t>The Parable of the Barren Fig Tree</w:t>
      </w:r>
    </w:p>
    <w:p w:rsidR="00A410AC" w:rsidRPr="00FD1506" w:rsidRDefault="00A410AC" w:rsidP="00A410AC">
      <w:pPr>
        <w:pBdr>
          <w:left w:val="single" w:sz="4" w:space="4" w:color="auto"/>
          <w:right w:val="single" w:sz="4" w:space="4" w:color="auto"/>
        </w:pBdr>
        <w:spacing w:after="60" w:line="240" w:lineRule="exact"/>
        <w:ind w:left="144" w:right="144"/>
        <w:rPr>
          <w:rFonts w:eastAsia="Times New Roman"/>
          <w:sz w:val="22"/>
          <w:szCs w:val="22"/>
        </w:rPr>
      </w:pPr>
      <w:r w:rsidRPr="00FD1506">
        <w:rPr>
          <w:rFonts w:eastAsia="Times New Roman"/>
          <w:sz w:val="22"/>
          <w:szCs w:val="22"/>
          <w:vertAlign w:val="superscript"/>
        </w:rPr>
        <w:t>6 </w:t>
      </w:r>
      <w:r w:rsidRPr="00FD1506">
        <w:rPr>
          <w:rFonts w:eastAsia="Times New Roman"/>
          <w:sz w:val="22"/>
          <w:szCs w:val="22"/>
        </w:rPr>
        <w:t xml:space="preserve">He also spoke this parable: “A certain </w:t>
      </w:r>
      <w:r w:rsidRPr="00FD1506">
        <w:rPr>
          <w:rFonts w:eastAsia="Times New Roman"/>
          <w:i/>
          <w:iCs/>
          <w:sz w:val="22"/>
          <w:szCs w:val="22"/>
        </w:rPr>
        <w:t>man</w:t>
      </w:r>
      <w:r w:rsidRPr="00FD1506">
        <w:rPr>
          <w:rFonts w:eastAsia="Times New Roman"/>
          <w:sz w:val="22"/>
          <w:szCs w:val="22"/>
        </w:rPr>
        <w:t xml:space="preserve"> had a fig tree planted in his vineyard, and he came seeking fruit on it and found none. </w:t>
      </w:r>
      <w:r w:rsidRPr="00FD1506">
        <w:rPr>
          <w:rFonts w:eastAsia="Times New Roman"/>
          <w:sz w:val="22"/>
          <w:szCs w:val="22"/>
          <w:vertAlign w:val="superscript"/>
        </w:rPr>
        <w:t>7 </w:t>
      </w:r>
      <w:r w:rsidRPr="00FD1506">
        <w:rPr>
          <w:rFonts w:eastAsia="Times New Roman"/>
          <w:sz w:val="22"/>
          <w:szCs w:val="22"/>
        </w:rPr>
        <w:t xml:space="preserve">Then he said to the keeper of his vineyard, ‘Look, for three years I have come seeking fruit on this fig tree and find none. Cut it down; why does it use up the ground?’ </w:t>
      </w:r>
      <w:r w:rsidRPr="00FD1506">
        <w:rPr>
          <w:rFonts w:eastAsia="Times New Roman"/>
          <w:sz w:val="22"/>
          <w:szCs w:val="22"/>
          <w:vertAlign w:val="superscript"/>
        </w:rPr>
        <w:t>8 </w:t>
      </w:r>
      <w:r w:rsidRPr="00FD1506">
        <w:rPr>
          <w:rFonts w:eastAsia="Times New Roman"/>
          <w:sz w:val="22"/>
          <w:szCs w:val="22"/>
        </w:rPr>
        <w:t xml:space="preserve">But he answered and said to him, ‘Sir, let it alone this year also, until I dig around it and fertilize </w:t>
      </w:r>
      <w:r w:rsidRPr="00FD1506">
        <w:rPr>
          <w:rFonts w:eastAsia="Times New Roman"/>
          <w:i/>
          <w:iCs/>
          <w:sz w:val="22"/>
          <w:szCs w:val="22"/>
        </w:rPr>
        <w:t>it.</w:t>
      </w:r>
      <w:r w:rsidRPr="00FD1506">
        <w:rPr>
          <w:rFonts w:eastAsia="Times New Roman"/>
          <w:sz w:val="22"/>
          <w:szCs w:val="22"/>
        </w:rPr>
        <w:t xml:space="preserve"> </w:t>
      </w:r>
      <w:r w:rsidRPr="00FD1506">
        <w:rPr>
          <w:rFonts w:eastAsia="Times New Roman"/>
          <w:sz w:val="22"/>
          <w:szCs w:val="22"/>
          <w:vertAlign w:val="superscript"/>
        </w:rPr>
        <w:t>9 </w:t>
      </w:r>
      <w:r w:rsidRPr="00FD1506">
        <w:rPr>
          <w:rFonts w:eastAsia="Times New Roman"/>
          <w:sz w:val="22"/>
          <w:szCs w:val="22"/>
        </w:rPr>
        <w:t xml:space="preserve">And if it bears fruit, </w:t>
      </w:r>
      <w:r w:rsidRPr="00FD1506">
        <w:rPr>
          <w:rFonts w:eastAsia="Times New Roman"/>
          <w:i/>
          <w:iCs/>
          <w:sz w:val="22"/>
          <w:szCs w:val="22"/>
        </w:rPr>
        <w:t>well.</w:t>
      </w:r>
      <w:r w:rsidRPr="00FD1506">
        <w:rPr>
          <w:rFonts w:eastAsia="Times New Roman"/>
          <w:sz w:val="22"/>
          <w:szCs w:val="22"/>
        </w:rPr>
        <w:t xml:space="preserve"> But if not, after that</w:t>
      </w:r>
      <w:r w:rsidR="00F74A7B">
        <w:rPr>
          <w:rFonts w:eastAsia="Times New Roman"/>
          <w:sz w:val="22"/>
          <w:szCs w:val="22"/>
          <w:vertAlign w:val="superscript"/>
        </w:rPr>
        <w:t xml:space="preserve"> </w:t>
      </w:r>
      <w:r w:rsidRPr="00FD1506">
        <w:rPr>
          <w:rFonts w:eastAsia="Times New Roman"/>
          <w:sz w:val="22"/>
          <w:szCs w:val="22"/>
        </w:rPr>
        <w:t>you can cut it down.’”</w:t>
      </w:r>
    </w:p>
    <w:p w:rsidR="00A410AC" w:rsidRPr="002C0DAB" w:rsidRDefault="00A410AC" w:rsidP="00A410AC">
      <w:pPr>
        <w:pBdr>
          <w:left w:val="single" w:sz="4" w:space="4" w:color="auto"/>
          <w:right w:val="single" w:sz="4" w:space="4" w:color="auto"/>
        </w:pBdr>
        <w:spacing w:after="0" w:line="240" w:lineRule="exact"/>
        <w:ind w:left="144" w:right="144"/>
        <w:outlineLvl w:val="2"/>
        <w:rPr>
          <w:rFonts w:eastAsia="Times New Roman"/>
          <w:b/>
          <w:bCs/>
          <w:sz w:val="23"/>
          <w:szCs w:val="23"/>
        </w:rPr>
      </w:pPr>
      <w:r w:rsidRPr="002C0DAB">
        <w:rPr>
          <w:rFonts w:eastAsia="Times New Roman"/>
          <w:b/>
          <w:bCs/>
          <w:sz w:val="23"/>
          <w:szCs w:val="23"/>
        </w:rPr>
        <w:t>A Spirit of Infirmity</w:t>
      </w:r>
    </w:p>
    <w:p w:rsidR="00A410AC" w:rsidRPr="00FD1506" w:rsidRDefault="00A410AC" w:rsidP="00A410AC">
      <w:pPr>
        <w:pBdr>
          <w:left w:val="single" w:sz="4" w:space="4" w:color="auto"/>
          <w:right w:val="single" w:sz="4" w:space="4" w:color="auto"/>
        </w:pBdr>
        <w:spacing w:after="60" w:line="240" w:lineRule="exact"/>
        <w:ind w:left="144" w:right="144"/>
        <w:rPr>
          <w:rFonts w:eastAsia="Times New Roman"/>
          <w:sz w:val="22"/>
          <w:szCs w:val="22"/>
        </w:rPr>
      </w:pPr>
      <w:r w:rsidRPr="00FD1506">
        <w:rPr>
          <w:rFonts w:eastAsia="Times New Roman"/>
          <w:sz w:val="22"/>
          <w:szCs w:val="22"/>
          <w:vertAlign w:val="superscript"/>
        </w:rPr>
        <w:t>10 </w:t>
      </w:r>
      <w:r w:rsidRPr="00FD1506">
        <w:rPr>
          <w:rFonts w:eastAsia="Times New Roman"/>
          <w:sz w:val="22"/>
          <w:szCs w:val="22"/>
        </w:rPr>
        <w:t xml:space="preserve">Now He was teaching in one of the synagogues on the Sabbath. </w:t>
      </w:r>
      <w:r w:rsidRPr="00FD1506">
        <w:rPr>
          <w:rFonts w:eastAsia="Times New Roman"/>
          <w:sz w:val="22"/>
          <w:szCs w:val="22"/>
          <w:vertAlign w:val="superscript"/>
        </w:rPr>
        <w:t>11 </w:t>
      </w:r>
      <w:r w:rsidRPr="00FD1506">
        <w:rPr>
          <w:rFonts w:eastAsia="Times New Roman"/>
          <w:sz w:val="22"/>
          <w:szCs w:val="22"/>
        </w:rPr>
        <w:t xml:space="preserve">And behold, there was a woman who had a spirit of infirmity eighteen years, and was bent over and could in no way raise </w:t>
      </w:r>
      <w:r w:rsidRPr="00FD1506">
        <w:rPr>
          <w:rFonts w:eastAsia="Times New Roman"/>
          <w:i/>
          <w:iCs/>
          <w:sz w:val="22"/>
          <w:szCs w:val="22"/>
        </w:rPr>
        <w:t>herself</w:t>
      </w:r>
      <w:r w:rsidRPr="00FD1506">
        <w:rPr>
          <w:rFonts w:eastAsia="Times New Roman"/>
          <w:sz w:val="22"/>
          <w:szCs w:val="22"/>
        </w:rPr>
        <w:t xml:space="preserve"> up. </w:t>
      </w:r>
      <w:r w:rsidRPr="00FD1506">
        <w:rPr>
          <w:rFonts w:eastAsia="Times New Roman"/>
          <w:sz w:val="22"/>
          <w:szCs w:val="22"/>
          <w:vertAlign w:val="superscript"/>
        </w:rPr>
        <w:t>12 </w:t>
      </w:r>
      <w:r w:rsidRPr="00FD1506">
        <w:rPr>
          <w:rFonts w:eastAsia="Times New Roman"/>
          <w:sz w:val="22"/>
          <w:szCs w:val="22"/>
        </w:rPr>
        <w:t xml:space="preserve">But when Jesus saw her, He called </w:t>
      </w:r>
      <w:r w:rsidRPr="00FD1506">
        <w:rPr>
          <w:rFonts w:eastAsia="Times New Roman"/>
          <w:i/>
          <w:iCs/>
          <w:sz w:val="22"/>
          <w:szCs w:val="22"/>
        </w:rPr>
        <w:t>her</w:t>
      </w:r>
      <w:r w:rsidRPr="00FD1506">
        <w:rPr>
          <w:rFonts w:eastAsia="Times New Roman"/>
          <w:sz w:val="22"/>
          <w:szCs w:val="22"/>
        </w:rPr>
        <w:t xml:space="preserve"> to </w:t>
      </w:r>
      <w:r w:rsidRPr="00FD1506">
        <w:rPr>
          <w:rFonts w:eastAsia="Times New Roman"/>
          <w:i/>
          <w:iCs/>
          <w:sz w:val="22"/>
          <w:szCs w:val="22"/>
        </w:rPr>
        <w:t>Him</w:t>
      </w:r>
      <w:r w:rsidRPr="00FD1506">
        <w:rPr>
          <w:rFonts w:eastAsia="Times New Roman"/>
          <w:sz w:val="22"/>
          <w:szCs w:val="22"/>
        </w:rPr>
        <w:t xml:space="preserve"> and said to her, “Woman, you are loosed from your infirmity.” </w:t>
      </w:r>
      <w:r w:rsidRPr="00FD1506">
        <w:rPr>
          <w:rFonts w:eastAsia="Times New Roman"/>
          <w:sz w:val="22"/>
          <w:szCs w:val="22"/>
          <w:vertAlign w:val="superscript"/>
        </w:rPr>
        <w:t>13 </w:t>
      </w:r>
      <w:r w:rsidRPr="00FD1506">
        <w:rPr>
          <w:rFonts w:eastAsia="Times New Roman"/>
          <w:sz w:val="22"/>
          <w:szCs w:val="22"/>
        </w:rPr>
        <w:t xml:space="preserve">And He laid </w:t>
      </w:r>
      <w:r w:rsidRPr="00FD1506">
        <w:rPr>
          <w:rFonts w:eastAsia="Times New Roman"/>
          <w:i/>
          <w:iCs/>
          <w:sz w:val="22"/>
          <w:szCs w:val="22"/>
        </w:rPr>
        <w:t>His</w:t>
      </w:r>
      <w:r w:rsidRPr="00FD1506">
        <w:rPr>
          <w:rFonts w:eastAsia="Times New Roman"/>
          <w:sz w:val="22"/>
          <w:szCs w:val="22"/>
        </w:rPr>
        <w:t xml:space="preserve"> hands on her, and immediately she was made straight, and glorified God.</w:t>
      </w:r>
      <w:r>
        <w:rPr>
          <w:rFonts w:eastAsia="Times New Roman"/>
          <w:sz w:val="22"/>
          <w:szCs w:val="22"/>
        </w:rPr>
        <w:t xml:space="preserve"> </w:t>
      </w:r>
      <w:r w:rsidRPr="00FD1506">
        <w:rPr>
          <w:rFonts w:eastAsia="Times New Roman"/>
          <w:sz w:val="22"/>
          <w:szCs w:val="22"/>
          <w:vertAlign w:val="superscript"/>
        </w:rPr>
        <w:t>14 </w:t>
      </w:r>
      <w:r w:rsidRPr="00FD1506">
        <w:rPr>
          <w:rFonts w:eastAsia="Times New Roman"/>
          <w:sz w:val="22"/>
          <w:szCs w:val="22"/>
        </w:rPr>
        <w:t>But the ruler of the synagogue answered with indignation, because Jesus had healed on the Sabbath; and he said to the crowd, “There are six days on which men ought to work; therefore come and be healed on them, and not on the Sabbath day.”</w:t>
      </w:r>
      <w:r>
        <w:rPr>
          <w:rFonts w:eastAsia="Times New Roman"/>
          <w:sz w:val="22"/>
          <w:szCs w:val="22"/>
        </w:rPr>
        <w:t xml:space="preserve"> </w:t>
      </w:r>
      <w:r w:rsidRPr="00FD1506">
        <w:rPr>
          <w:rFonts w:eastAsia="Times New Roman"/>
          <w:sz w:val="22"/>
          <w:szCs w:val="22"/>
          <w:vertAlign w:val="superscript"/>
        </w:rPr>
        <w:t>15 </w:t>
      </w:r>
      <w:r w:rsidRPr="00FD1506">
        <w:rPr>
          <w:rFonts w:eastAsia="Times New Roman"/>
          <w:sz w:val="22"/>
          <w:szCs w:val="22"/>
        </w:rPr>
        <w:t>The Lord then answered him and said, “Hypocrite!</w:t>
      </w:r>
      <w:r w:rsidR="00F74A7B">
        <w:rPr>
          <w:rFonts w:eastAsia="Times New Roman"/>
          <w:sz w:val="22"/>
          <w:szCs w:val="22"/>
          <w:vertAlign w:val="superscript"/>
        </w:rPr>
        <w:t xml:space="preserve"> </w:t>
      </w:r>
      <w:r w:rsidRPr="00FD1506">
        <w:rPr>
          <w:rFonts w:eastAsia="Times New Roman"/>
          <w:sz w:val="22"/>
          <w:szCs w:val="22"/>
        </w:rPr>
        <w:t xml:space="preserve"> Does not each one of you on the Sabbath loose his ox or donkey from the stall, and lead </w:t>
      </w:r>
      <w:r w:rsidRPr="00FD1506">
        <w:rPr>
          <w:rFonts w:eastAsia="Times New Roman"/>
          <w:i/>
          <w:iCs/>
          <w:sz w:val="22"/>
          <w:szCs w:val="22"/>
        </w:rPr>
        <w:t>it</w:t>
      </w:r>
      <w:r w:rsidRPr="00FD1506">
        <w:rPr>
          <w:rFonts w:eastAsia="Times New Roman"/>
          <w:sz w:val="22"/>
          <w:szCs w:val="22"/>
        </w:rPr>
        <w:t xml:space="preserve"> away to water it? </w:t>
      </w:r>
      <w:r w:rsidRPr="00FD1506">
        <w:rPr>
          <w:rFonts w:eastAsia="Times New Roman"/>
          <w:sz w:val="22"/>
          <w:szCs w:val="22"/>
          <w:vertAlign w:val="superscript"/>
        </w:rPr>
        <w:t>16 </w:t>
      </w:r>
      <w:r w:rsidRPr="00FD1506">
        <w:rPr>
          <w:rFonts w:eastAsia="Times New Roman"/>
          <w:sz w:val="22"/>
          <w:szCs w:val="22"/>
        </w:rPr>
        <w:t xml:space="preserve">So ought not this woman, being a daughter of Abraham, whom Satan has bound—think of it—for eighteen years, be loosed from this bond on the Sabbath?” </w:t>
      </w:r>
      <w:r w:rsidRPr="00FD1506">
        <w:rPr>
          <w:rFonts w:eastAsia="Times New Roman"/>
          <w:sz w:val="22"/>
          <w:szCs w:val="22"/>
          <w:vertAlign w:val="superscript"/>
        </w:rPr>
        <w:t>17 </w:t>
      </w:r>
      <w:r w:rsidRPr="00FD1506">
        <w:rPr>
          <w:rFonts w:eastAsia="Times New Roman"/>
          <w:sz w:val="22"/>
          <w:szCs w:val="22"/>
        </w:rPr>
        <w:t>And when He said these things, all His adversaries were put to shame; and all the multitude rejoiced for all the glorious things that were done by Him.</w:t>
      </w:r>
    </w:p>
    <w:p w:rsidR="00A1784F" w:rsidRPr="002C0DAB" w:rsidRDefault="00766A00" w:rsidP="003218C4">
      <w:pPr>
        <w:spacing w:before="160" w:after="30" w:line="240" w:lineRule="exact"/>
        <w:ind w:left="144" w:right="144"/>
        <w:rPr>
          <w:i/>
          <w:sz w:val="23"/>
          <w:szCs w:val="23"/>
        </w:rPr>
      </w:pPr>
      <w:r w:rsidRPr="002C0DAB">
        <w:rPr>
          <w:i/>
          <w:sz w:val="23"/>
          <w:szCs w:val="23"/>
        </w:rPr>
        <w:t>Questions:</w:t>
      </w:r>
    </w:p>
    <w:p w:rsidR="00D0088C" w:rsidRDefault="00F552D1" w:rsidP="00D0088C">
      <w:pPr>
        <w:spacing w:after="170" w:line="220" w:lineRule="exact"/>
        <w:ind w:left="216" w:hanging="216"/>
        <w:rPr>
          <w:sz w:val="22"/>
          <w:szCs w:val="22"/>
        </w:rPr>
      </w:pPr>
      <w:r w:rsidRPr="00426863">
        <w:rPr>
          <w:sz w:val="22"/>
          <w:szCs w:val="22"/>
        </w:rPr>
        <w:t>1</w:t>
      </w:r>
      <w:r w:rsidR="00E725AC">
        <w:rPr>
          <w:sz w:val="22"/>
          <w:szCs w:val="22"/>
        </w:rPr>
        <w:t xml:space="preserve">. </w:t>
      </w:r>
      <w:r w:rsidR="002C0DAB">
        <w:rPr>
          <w:sz w:val="22"/>
          <w:szCs w:val="22"/>
        </w:rPr>
        <w:t>Why did Jesus ask the question about the Galileans whose blood had been mingled with their sacrifices? How were the people thinking wrongly about such untimely and tragic events?</w:t>
      </w:r>
      <w:r w:rsidR="00AD7F55">
        <w:rPr>
          <w:sz w:val="22"/>
          <w:szCs w:val="22"/>
        </w:rPr>
        <w:t xml:space="preserve"> How did Jesus feel about this?</w:t>
      </w:r>
    </w:p>
    <w:p w:rsidR="00AD7F55" w:rsidRDefault="002C0DAB" w:rsidP="00D0088C">
      <w:pPr>
        <w:spacing w:after="170" w:line="220" w:lineRule="exact"/>
        <w:ind w:left="216" w:hanging="216"/>
        <w:rPr>
          <w:sz w:val="22"/>
          <w:szCs w:val="22"/>
        </w:rPr>
      </w:pPr>
      <w:r>
        <w:rPr>
          <w:sz w:val="22"/>
          <w:szCs w:val="22"/>
        </w:rPr>
        <w:t xml:space="preserve">2. </w:t>
      </w:r>
      <w:r w:rsidR="00AD7F55">
        <w:rPr>
          <w:sz w:val="22"/>
          <w:szCs w:val="22"/>
        </w:rPr>
        <w:t>Why did Jesus then mention those on whom the tower of Siloam fell? What lesson did Jesus teach from these two incidents?</w:t>
      </w:r>
    </w:p>
    <w:p w:rsidR="00AD7F55" w:rsidRDefault="008D0F60" w:rsidP="00D0088C">
      <w:pPr>
        <w:spacing w:after="170" w:line="220" w:lineRule="exact"/>
        <w:ind w:left="216" w:hanging="216"/>
        <w:rPr>
          <w:sz w:val="22"/>
          <w:szCs w:val="22"/>
        </w:rPr>
      </w:pPr>
      <w:r>
        <w:rPr>
          <w:sz w:val="22"/>
          <w:szCs w:val="22"/>
        </w:rPr>
        <w:t>3</w:t>
      </w:r>
      <w:r w:rsidR="00AD7F55">
        <w:rPr>
          <w:sz w:val="22"/>
          <w:szCs w:val="22"/>
        </w:rPr>
        <w:t xml:space="preserve">. </w:t>
      </w:r>
      <w:r>
        <w:rPr>
          <w:sz w:val="22"/>
          <w:szCs w:val="22"/>
        </w:rPr>
        <w:t>Rather than wondering if God may be using terrible tragedies to directly punish people for some sin they must have committed, how can we make better application that people often die tragically?</w:t>
      </w:r>
    </w:p>
    <w:p w:rsidR="008D0F60" w:rsidRDefault="008D0F60" w:rsidP="00D0088C">
      <w:pPr>
        <w:spacing w:after="170" w:line="220" w:lineRule="exact"/>
        <w:ind w:left="216" w:hanging="216"/>
        <w:rPr>
          <w:sz w:val="22"/>
          <w:szCs w:val="22"/>
        </w:rPr>
      </w:pPr>
      <w:r>
        <w:rPr>
          <w:sz w:val="22"/>
          <w:szCs w:val="22"/>
        </w:rPr>
        <w:t>4. What are the factors that lead to repentance? What will happen to those who do not repent of their sins?</w:t>
      </w:r>
    </w:p>
    <w:p w:rsidR="008D0F60" w:rsidRDefault="008D0F60" w:rsidP="00D0088C">
      <w:pPr>
        <w:spacing w:after="170" w:line="220" w:lineRule="exact"/>
        <w:ind w:left="216" w:hanging="216"/>
        <w:rPr>
          <w:sz w:val="22"/>
          <w:szCs w:val="22"/>
        </w:rPr>
      </w:pPr>
      <w:r>
        <w:rPr>
          <w:sz w:val="22"/>
          <w:szCs w:val="22"/>
        </w:rPr>
        <w:t xml:space="preserve">5. </w:t>
      </w:r>
      <w:r w:rsidR="00BE1967">
        <w:rPr>
          <w:sz w:val="22"/>
          <w:szCs w:val="22"/>
        </w:rPr>
        <w:t>Why would the owner of the fig tree be ready to cut the tree down after three years with no fruit? What would its being planted in a vineyard have to do with his expectations?</w:t>
      </w:r>
    </w:p>
    <w:p w:rsidR="00BE1967" w:rsidRDefault="00A42B22" w:rsidP="00D0088C">
      <w:pPr>
        <w:spacing w:after="170" w:line="220" w:lineRule="exact"/>
        <w:ind w:left="216" w:hanging="216"/>
        <w:rPr>
          <w:sz w:val="22"/>
          <w:szCs w:val="22"/>
        </w:rPr>
      </w:pPr>
      <w:r>
        <w:rPr>
          <w:sz w:val="22"/>
          <w:szCs w:val="22"/>
        </w:rPr>
        <w:t xml:space="preserve">6. Based on the preceding teaching of Jesus to his own people and nation, what lesson did Jesus teach from the parable of the fig tree? </w:t>
      </w:r>
    </w:p>
    <w:p w:rsidR="00BE1967" w:rsidRDefault="00A42B22" w:rsidP="00D0088C">
      <w:pPr>
        <w:spacing w:after="170" w:line="220" w:lineRule="exact"/>
        <w:ind w:left="216" w:hanging="216"/>
        <w:rPr>
          <w:sz w:val="22"/>
          <w:szCs w:val="22"/>
        </w:rPr>
      </w:pPr>
      <w:r>
        <w:rPr>
          <w:sz w:val="22"/>
          <w:szCs w:val="22"/>
        </w:rPr>
        <w:t>7</w:t>
      </w:r>
      <w:r w:rsidR="00BE1967">
        <w:rPr>
          <w:sz w:val="22"/>
          <w:szCs w:val="22"/>
        </w:rPr>
        <w:t>. What is represented by the additional year of special care which the vineyard keeper requested? What do the scriptures teach about the longsuffering of God?</w:t>
      </w:r>
    </w:p>
    <w:p w:rsidR="00BE1967" w:rsidRDefault="00A42B22" w:rsidP="00D0088C">
      <w:pPr>
        <w:spacing w:after="170" w:line="220" w:lineRule="exact"/>
        <w:ind w:left="216" w:hanging="216"/>
        <w:rPr>
          <w:sz w:val="22"/>
          <w:szCs w:val="22"/>
        </w:rPr>
      </w:pPr>
      <w:r>
        <w:rPr>
          <w:sz w:val="22"/>
          <w:szCs w:val="22"/>
        </w:rPr>
        <w:t>8</w:t>
      </w:r>
      <w:r w:rsidR="00BE1967">
        <w:rPr>
          <w:sz w:val="22"/>
          <w:szCs w:val="22"/>
        </w:rPr>
        <w:t xml:space="preserve">. </w:t>
      </w:r>
      <w:r w:rsidR="00B271CA">
        <w:rPr>
          <w:sz w:val="22"/>
          <w:szCs w:val="22"/>
        </w:rPr>
        <w:t xml:space="preserve">What was the purpose of Jesus for healing the woman in the synagogue? What was the cause of her condition that had caused her to live in great discomfort for 18 years? </w:t>
      </w:r>
    </w:p>
    <w:p w:rsidR="00B271CA" w:rsidRDefault="00B271CA" w:rsidP="00D0088C">
      <w:pPr>
        <w:spacing w:after="170" w:line="220" w:lineRule="exact"/>
        <w:ind w:left="216" w:hanging="216"/>
        <w:rPr>
          <w:sz w:val="22"/>
          <w:szCs w:val="22"/>
        </w:rPr>
      </w:pPr>
      <w:r>
        <w:rPr>
          <w:sz w:val="22"/>
          <w:szCs w:val="22"/>
        </w:rPr>
        <w:t>9.Why did Jesus lay His hands on the woman and then say "You are loosed from your infirmity"? How did the woman immediately react to the healing?</w:t>
      </w:r>
    </w:p>
    <w:p w:rsidR="00B271CA" w:rsidRDefault="00B271CA" w:rsidP="00D0088C">
      <w:pPr>
        <w:spacing w:after="170" w:line="220" w:lineRule="exact"/>
        <w:ind w:left="216" w:hanging="216"/>
        <w:rPr>
          <w:sz w:val="22"/>
          <w:szCs w:val="22"/>
        </w:rPr>
      </w:pPr>
      <w:r>
        <w:rPr>
          <w:sz w:val="22"/>
          <w:szCs w:val="22"/>
        </w:rPr>
        <w:t xml:space="preserve">10. Why did the ruler of the synagogue direct His criticism to the crowd rather than Jesus? </w:t>
      </w:r>
      <w:r w:rsidR="00F53068">
        <w:rPr>
          <w:sz w:val="22"/>
          <w:szCs w:val="22"/>
        </w:rPr>
        <w:t>Why does Jesus level His charge of hypocrisy directly at the ruler?</w:t>
      </w:r>
    </w:p>
    <w:p w:rsidR="00C255FD" w:rsidRPr="00C40A44" w:rsidRDefault="00F53068" w:rsidP="004129B2">
      <w:pPr>
        <w:spacing w:after="170" w:line="220" w:lineRule="exact"/>
        <w:ind w:left="216" w:hanging="216"/>
        <w:rPr>
          <w:sz w:val="22"/>
          <w:szCs w:val="22"/>
        </w:rPr>
      </w:pPr>
      <w:r>
        <w:rPr>
          <w:sz w:val="22"/>
          <w:szCs w:val="22"/>
        </w:rPr>
        <w:t>11. What is the point of the contrast between what Jesus had done and what the custom of the Jews would allow?</w:t>
      </w:r>
    </w:p>
    <w:sectPr w:rsidR="00C255FD"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41B9B"/>
    <w:rsid w:val="00042719"/>
    <w:rsid w:val="0004577B"/>
    <w:rsid w:val="0004693E"/>
    <w:rsid w:val="000556FF"/>
    <w:rsid w:val="0006153E"/>
    <w:rsid w:val="000664DA"/>
    <w:rsid w:val="00066F9E"/>
    <w:rsid w:val="000700C7"/>
    <w:rsid w:val="00070B05"/>
    <w:rsid w:val="00071A1F"/>
    <w:rsid w:val="00073DA5"/>
    <w:rsid w:val="00080DB1"/>
    <w:rsid w:val="00082FC3"/>
    <w:rsid w:val="00087F43"/>
    <w:rsid w:val="000937BF"/>
    <w:rsid w:val="000968B8"/>
    <w:rsid w:val="000A05B5"/>
    <w:rsid w:val="000A24D4"/>
    <w:rsid w:val="000A3193"/>
    <w:rsid w:val="000A366B"/>
    <w:rsid w:val="000C51D0"/>
    <w:rsid w:val="000D01FF"/>
    <w:rsid w:val="000E3798"/>
    <w:rsid w:val="000E40E9"/>
    <w:rsid w:val="000E4FC4"/>
    <w:rsid w:val="000F0DAC"/>
    <w:rsid w:val="000F2A2F"/>
    <w:rsid w:val="000F4BD1"/>
    <w:rsid w:val="00103A20"/>
    <w:rsid w:val="0010502F"/>
    <w:rsid w:val="00107A8C"/>
    <w:rsid w:val="001155BD"/>
    <w:rsid w:val="00116154"/>
    <w:rsid w:val="00123A44"/>
    <w:rsid w:val="00124136"/>
    <w:rsid w:val="00126B33"/>
    <w:rsid w:val="00132723"/>
    <w:rsid w:val="001343C4"/>
    <w:rsid w:val="001352DC"/>
    <w:rsid w:val="00137170"/>
    <w:rsid w:val="0013778C"/>
    <w:rsid w:val="00137ADF"/>
    <w:rsid w:val="00137CCC"/>
    <w:rsid w:val="00137CDE"/>
    <w:rsid w:val="00137F13"/>
    <w:rsid w:val="001428F5"/>
    <w:rsid w:val="001444F4"/>
    <w:rsid w:val="0014525E"/>
    <w:rsid w:val="00145A6B"/>
    <w:rsid w:val="0014670C"/>
    <w:rsid w:val="00147186"/>
    <w:rsid w:val="001474BC"/>
    <w:rsid w:val="00150F33"/>
    <w:rsid w:val="001520EC"/>
    <w:rsid w:val="00155BED"/>
    <w:rsid w:val="00157B55"/>
    <w:rsid w:val="00160DCD"/>
    <w:rsid w:val="00161F72"/>
    <w:rsid w:val="001656C4"/>
    <w:rsid w:val="0017290F"/>
    <w:rsid w:val="001732B1"/>
    <w:rsid w:val="00180DDF"/>
    <w:rsid w:val="001846DD"/>
    <w:rsid w:val="00191828"/>
    <w:rsid w:val="00196791"/>
    <w:rsid w:val="00197EB0"/>
    <w:rsid w:val="001A209D"/>
    <w:rsid w:val="001A2252"/>
    <w:rsid w:val="001A2A2B"/>
    <w:rsid w:val="001A4117"/>
    <w:rsid w:val="001A7730"/>
    <w:rsid w:val="001B2DD8"/>
    <w:rsid w:val="001B5AEE"/>
    <w:rsid w:val="001C01CA"/>
    <w:rsid w:val="001C386A"/>
    <w:rsid w:val="001C554E"/>
    <w:rsid w:val="001C7D89"/>
    <w:rsid w:val="001E0EB3"/>
    <w:rsid w:val="001E1372"/>
    <w:rsid w:val="001E20E7"/>
    <w:rsid w:val="001F0A1A"/>
    <w:rsid w:val="001F3E3A"/>
    <w:rsid w:val="001F3F18"/>
    <w:rsid w:val="00200091"/>
    <w:rsid w:val="00200299"/>
    <w:rsid w:val="0021130A"/>
    <w:rsid w:val="00215B5A"/>
    <w:rsid w:val="002217E8"/>
    <w:rsid w:val="00227F54"/>
    <w:rsid w:val="002339C6"/>
    <w:rsid w:val="002362DD"/>
    <w:rsid w:val="002373E0"/>
    <w:rsid w:val="00237570"/>
    <w:rsid w:val="00237D43"/>
    <w:rsid w:val="00240B48"/>
    <w:rsid w:val="00240CA8"/>
    <w:rsid w:val="00240F6F"/>
    <w:rsid w:val="0024601F"/>
    <w:rsid w:val="002460DA"/>
    <w:rsid w:val="00250433"/>
    <w:rsid w:val="0025132C"/>
    <w:rsid w:val="00266855"/>
    <w:rsid w:val="00267BBB"/>
    <w:rsid w:val="00272461"/>
    <w:rsid w:val="0027286E"/>
    <w:rsid w:val="00274D93"/>
    <w:rsid w:val="00282A3D"/>
    <w:rsid w:val="002854C1"/>
    <w:rsid w:val="002863DA"/>
    <w:rsid w:val="0028733E"/>
    <w:rsid w:val="00296862"/>
    <w:rsid w:val="002A430F"/>
    <w:rsid w:val="002A5FE6"/>
    <w:rsid w:val="002B4454"/>
    <w:rsid w:val="002B6899"/>
    <w:rsid w:val="002B7D40"/>
    <w:rsid w:val="002C0DAB"/>
    <w:rsid w:val="002C14B2"/>
    <w:rsid w:val="002C1A21"/>
    <w:rsid w:val="002D3D48"/>
    <w:rsid w:val="002D438C"/>
    <w:rsid w:val="002D482C"/>
    <w:rsid w:val="002D561C"/>
    <w:rsid w:val="002D5A8C"/>
    <w:rsid w:val="002D7A03"/>
    <w:rsid w:val="002F2D7C"/>
    <w:rsid w:val="002F37F9"/>
    <w:rsid w:val="002F6FBF"/>
    <w:rsid w:val="00302905"/>
    <w:rsid w:val="003049AA"/>
    <w:rsid w:val="00305691"/>
    <w:rsid w:val="0030735B"/>
    <w:rsid w:val="00314B5D"/>
    <w:rsid w:val="00317855"/>
    <w:rsid w:val="003218C4"/>
    <w:rsid w:val="0032575C"/>
    <w:rsid w:val="00327B24"/>
    <w:rsid w:val="0033221E"/>
    <w:rsid w:val="00332306"/>
    <w:rsid w:val="00336583"/>
    <w:rsid w:val="00345287"/>
    <w:rsid w:val="00345532"/>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AF8"/>
    <w:rsid w:val="003D0C72"/>
    <w:rsid w:val="003E2518"/>
    <w:rsid w:val="003E420A"/>
    <w:rsid w:val="003F15CC"/>
    <w:rsid w:val="003F4A34"/>
    <w:rsid w:val="00400A42"/>
    <w:rsid w:val="00402423"/>
    <w:rsid w:val="0040547D"/>
    <w:rsid w:val="00411AB7"/>
    <w:rsid w:val="004129B2"/>
    <w:rsid w:val="004210DB"/>
    <w:rsid w:val="0042173E"/>
    <w:rsid w:val="00426863"/>
    <w:rsid w:val="00436873"/>
    <w:rsid w:val="004523AA"/>
    <w:rsid w:val="00453102"/>
    <w:rsid w:val="00460C15"/>
    <w:rsid w:val="0047432B"/>
    <w:rsid w:val="00483D79"/>
    <w:rsid w:val="004844B7"/>
    <w:rsid w:val="00486361"/>
    <w:rsid w:val="004958B9"/>
    <w:rsid w:val="0049658A"/>
    <w:rsid w:val="004A1A6C"/>
    <w:rsid w:val="004A2A02"/>
    <w:rsid w:val="004B07B4"/>
    <w:rsid w:val="004B4E75"/>
    <w:rsid w:val="004B70A7"/>
    <w:rsid w:val="004C7F62"/>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32E6F"/>
    <w:rsid w:val="0054005F"/>
    <w:rsid w:val="005466EC"/>
    <w:rsid w:val="00546F3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3EDD"/>
    <w:rsid w:val="005C616C"/>
    <w:rsid w:val="005D5422"/>
    <w:rsid w:val="005D6460"/>
    <w:rsid w:val="005D7F0D"/>
    <w:rsid w:val="005F0A52"/>
    <w:rsid w:val="005F26E9"/>
    <w:rsid w:val="005F667E"/>
    <w:rsid w:val="0060327F"/>
    <w:rsid w:val="00603678"/>
    <w:rsid w:val="00607436"/>
    <w:rsid w:val="00610E48"/>
    <w:rsid w:val="0061249E"/>
    <w:rsid w:val="00616DCA"/>
    <w:rsid w:val="00620235"/>
    <w:rsid w:val="00627141"/>
    <w:rsid w:val="00630970"/>
    <w:rsid w:val="00631860"/>
    <w:rsid w:val="00633578"/>
    <w:rsid w:val="00636B6A"/>
    <w:rsid w:val="006372E6"/>
    <w:rsid w:val="0064262B"/>
    <w:rsid w:val="00652389"/>
    <w:rsid w:val="00653C60"/>
    <w:rsid w:val="006663C8"/>
    <w:rsid w:val="006705EA"/>
    <w:rsid w:val="006848F1"/>
    <w:rsid w:val="00685E22"/>
    <w:rsid w:val="00697899"/>
    <w:rsid w:val="006B4709"/>
    <w:rsid w:val="006B661A"/>
    <w:rsid w:val="006B675C"/>
    <w:rsid w:val="006C2BCD"/>
    <w:rsid w:val="006C3D51"/>
    <w:rsid w:val="006D076E"/>
    <w:rsid w:val="006D5881"/>
    <w:rsid w:val="006D68C4"/>
    <w:rsid w:val="006E1319"/>
    <w:rsid w:val="006E413D"/>
    <w:rsid w:val="007079F4"/>
    <w:rsid w:val="007150CA"/>
    <w:rsid w:val="007249B8"/>
    <w:rsid w:val="00727910"/>
    <w:rsid w:val="007326B1"/>
    <w:rsid w:val="0073660C"/>
    <w:rsid w:val="00745527"/>
    <w:rsid w:val="007500F2"/>
    <w:rsid w:val="00751DD5"/>
    <w:rsid w:val="00753E38"/>
    <w:rsid w:val="00757956"/>
    <w:rsid w:val="0076271E"/>
    <w:rsid w:val="0076357A"/>
    <w:rsid w:val="00766A00"/>
    <w:rsid w:val="00770AAC"/>
    <w:rsid w:val="00775735"/>
    <w:rsid w:val="00776C10"/>
    <w:rsid w:val="007826CE"/>
    <w:rsid w:val="00797EC0"/>
    <w:rsid w:val="007A3CA6"/>
    <w:rsid w:val="007B58B9"/>
    <w:rsid w:val="007B594B"/>
    <w:rsid w:val="007B5A22"/>
    <w:rsid w:val="007C7760"/>
    <w:rsid w:val="007D0001"/>
    <w:rsid w:val="007D1340"/>
    <w:rsid w:val="007D6BFB"/>
    <w:rsid w:val="007E6454"/>
    <w:rsid w:val="007E68D1"/>
    <w:rsid w:val="007E735C"/>
    <w:rsid w:val="007F03F5"/>
    <w:rsid w:val="007F0C26"/>
    <w:rsid w:val="007F333C"/>
    <w:rsid w:val="007F4108"/>
    <w:rsid w:val="007F44AF"/>
    <w:rsid w:val="007F5FF9"/>
    <w:rsid w:val="007F6F3B"/>
    <w:rsid w:val="00802760"/>
    <w:rsid w:val="00810064"/>
    <w:rsid w:val="008125D8"/>
    <w:rsid w:val="008158D4"/>
    <w:rsid w:val="00815F79"/>
    <w:rsid w:val="008215D8"/>
    <w:rsid w:val="00825637"/>
    <w:rsid w:val="00844F77"/>
    <w:rsid w:val="00850713"/>
    <w:rsid w:val="00853885"/>
    <w:rsid w:val="00855735"/>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AD4"/>
    <w:rsid w:val="008A4489"/>
    <w:rsid w:val="008A7059"/>
    <w:rsid w:val="008B662D"/>
    <w:rsid w:val="008C5388"/>
    <w:rsid w:val="008C5422"/>
    <w:rsid w:val="008C5CED"/>
    <w:rsid w:val="008C6D0D"/>
    <w:rsid w:val="008D0F60"/>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75D"/>
    <w:rsid w:val="009249BF"/>
    <w:rsid w:val="009249FA"/>
    <w:rsid w:val="0092540D"/>
    <w:rsid w:val="00925D53"/>
    <w:rsid w:val="00926606"/>
    <w:rsid w:val="00931D39"/>
    <w:rsid w:val="00934B0F"/>
    <w:rsid w:val="009407EF"/>
    <w:rsid w:val="0094182E"/>
    <w:rsid w:val="009472F2"/>
    <w:rsid w:val="009523B8"/>
    <w:rsid w:val="00952E2B"/>
    <w:rsid w:val="00964AE5"/>
    <w:rsid w:val="009722FA"/>
    <w:rsid w:val="009742D9"/>
    <w:rsid w:val="00974D05"/>
    <w:rsid w:val="00975B22"/>
    <w:rsid w:val="00977FD5"/>
    <w:rsid w:val="009854CE"/>
    <w:rsid w:val="00985EC8"/>
    <w:rsid w:val="009860BB"/>
    <w:rsid w:val="009906BB"/>
    <w:rsid w:val="00992279"/>
    <w:rsid w:val="009956A5"/>
    <w:rsid w:val="00995918"/>
    <w:rsid w:val="009A110A"/>
    <w:rsid w:val="009A153B"/>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F3FBC"/>
    <w:rsid w:val="009F577E"/>
    <w:rsid w:val="009F5A24"/>
    <w:rsid w:val="009F65EB"/>
    <w:rsid w:val="00A00EDC"/>
    <w:rsid w:val="00A01F85"/>
    <w:rsid w:val="00A031B6"/>
    <w:rsid w:val="00A039BD"/>
    <w:rsid w:val="00A13D92"/>
    <w:rsid w:val="00A171E5"/>
    <w:rsid w:val="00A1784F"/>
    <w:rsid w:val="00A27AC6"/>
    <w:rsid w:val="00A307FD"/>
    <w:rsid w:val="00A310C1"/>
    <w:rsid w:val="00A327C7"/>
    <w:rsid w:val="00A3642C"/>
    <w:rsid w:val="00A40117"/>
    <w:rsid w:val="00A410AC"/>
    <w:rsid w:val="00A42B22"/>
    <w:rsid w:val="00A4341F"/>
    <w:rsid w:val="00A51F9D"/>
    <w:rsid w:val="00A533EA"/>
    <w:rsid w:val="00A54FE1"/>
    <w:rsid w:val="00A556EF"/>
    <w:rsid w:val="00A57561"/>
    <w:rsid w:val="00A6092E"/>
    <w:rsid w:val="00A60B1B"/>
    <w:rsid w:val="00A64C67"/>
    <w:rsid w:val="00A715D3"/>
    <w:rsid w:val="00A7498E"/>
    <w:rsid w:val="00A74FDF"/>
    <w:rsid w:val="00A82544"/>
    <w:rsid w:val="00A875CE"/>
    <w:rsid w:val="00A87B7C"/>
    <w:rsid w:val="00A95653"/>
    <w:rsid w:val="00A9589F"/>
    <w:rsid w:val="00AA35BC"/>
    <w:rsid w:val="00AA3A02"/>
    <w:rsid w:val="00AA4965"/>
    <w:rsid w:val="00AA6240"/>
    <w:rsid w:val="00AA6927"/>
    <w:rsid w:val="00AB4F6C"/>
    <w:rsid w:val="00AB6529"/>
    <w:rsid w:val="00AB67B1"/>
    <w:rsid w:val="00AC1417"/>
    <w:rsid w:val="00AC1FF1"/>
    <w:rsid w:val="00AC490F"/>
    <w:rsid w:val="00AD0228"/>
    <w:rsid w:val="00AD0DD2"/>
    <w:rsid w:val="00AD5577"/>
    <w:rsid w:val="00AD6B4B"/>
    <w:rsid w:val="00AD7F55"/>
    <w:rsid w:val="00AE186A"/>
    <w:rsid w:val="00AE1E16"/>
    <w:rsid w:val="00AE42A5"/>
    <w:rsid w:val="00AE4E2A"/>
    <w:rsid w:val="00AF052F"/>
    <w:rsid w:val="00AF1D6B"/>
    <w:rsid w:val="00AF4DB0"/>
    <w:rsid w:val="00B00DAE"/>
    <w:rsid w:val="00B0590E"/>
    <w:rsid w:val="00B066D0"/>
    <w:rsid w:val="00B06BFD"/>
    <w:rsid w:val="00B079EA"/>
    <w:rsid w:val="00B1446F"/>
    <w:rsid w:val="00B16D3F"/>
    <w:rsid w:val="00B20225"/>
    <w:rsid w:val="00B20F3F"/>
    <w:rsid w:val="00B271CA"/>
    <w:rsid w:val="00B33813"/>
    <w:rsid w:val="00B36A66"/>
    <w:rsid w:val="00B36F8B"/>
    <w:rsid w:val="00B46D54"/>
    <w:rsid w:val="00B5127E"/>
    <w:rsid w:val="00B5475D"/>
    <w:rsid w:val="00B55B89"/>
    <w:rsid w:val="00B659DF"/>
    <w:rsid w:val="00B710F2"/>
    <w:rsid w:val="00B71589"/>
    <w:rsid w:val="00B858D8"/>
    <w:rsid w:val="00B85941"/>
    <w:rsid w:val="00B86FD0"/>
    <w:rsid w:val="00B87445"/>
    <w:rsid w:val="00B92537"/>
    <w:rsid w:val="00B942FA"/>
    <w:rsid w:val="00B9495C"/>
    <w:rsid w:val="00B979D4"/>
    <w:rsid w:val="00BA015C"/>
    <w:rsid w:val="00BA1EA8"/>
    <w:rsid w:val="00BA5A0A"/>
    <w:rsid w:val="00BB0CE9"/>
    <w:rsid w:val="00BB42D6"/>
    <w:rsid w:val="00BD1AF3"/>
    <w:rsid w:val="00BD291C"/>
    <w:rsid w:val="00BD3283"/>
    <w:rsid w:val="00BD4E2E"/>
    <w:rsid w:val="00BD5FD6"/>
    <w:rsid w:val="00BD70DF"/>
    <w:rsid w:val="00BE1967"/>
    <w:rsid w:val="00BE4C4F"/>
    <w:rsid w:val="00BE69BC"/>
    <w:rsid w:val="00BF0F64"/>
    <w:rsid w:val="00BF14EB"/>
    <w:rsid w:val="00BF44DF"/>
    <w:rsid w:val="00BF50E7"/>
    <w:rsid w:val="00BF6567"/>
    <w:rsid w:val="00BF6FB8"/>
    <w:rsid w:val="00C0040F"/>
    <w:rsid w:val="00C00DAC"/>
    <w:rsid w:val="00C02D95"/>
    <w:rsid w:val="00C072A5"/>
    <w:rsid w:val="00C1280F"/>
    <w:rsid w:val="00C16EDA"/>
    <w:rsid w:val="00C178C7"/>
    <w:rsid w:val="00C255FD"/>
    <w:rsid w:val="00C3125C"/>
    <w:rsid w:val="00C34F7A"/>
    <w:rsid w:val="00C40A44"/>
    <w:rsid w:val="00C4150A"/>
    <w:rsid w:val="00C46DF1"/>
    <w:rsid w:val="00C473A5"/>
    <w:rsid w:val="00C54EAD"/>
    <w:rsid w:val="00C61DF3"/>
    <w:rsid w:val="00C64C2F"/>
    <w:rsid w:val="00C65C9A"/>
    <w:rsid w:val="00C74216"/>
    <w:rsid w:val="00C75F18"/>
    <w:rsid w:val="00C80A06"/>
    <w:rsid w:val="00C8497C"/>
    <w:rsid w:val="00C90549"/>
    <w:rsid w:val="00C93941"/>
    <w:rsid w:val="00C95AF8"/>
    <w:rsid w:val="00CA0025"/>
    <w:rsid w:val="00CA43BA"/>
    <w:rsid w:val="00CB2C81"/>
    <w:rsid w:val="00CB37BF"/>
    <w:rsid w:val="00CB58E2"/>
    <w:rsid w:val="00CC674C"/>
    <w:rsid w:val="00CD048E"/>
    <w:rsid w:val="00CD51E2"/>
    <w:rsid w:val="00CD5CB2"/>
    <w:rsid w:val="00CF5F8F"/>
    <w:rsid w:val="00D0088C"/>
    <w:rsid w:val="00D04DDC"/>
    <w:rsid w:val="00D07463"/>
    <w:rsid w:val="00D1407A"/>
    <w:rsid w:val="00D148BE"/>
    <w:rsid w:val="00D22DCA"/>
    <w:rsid w:val="00D2327B"/>
    <w:rsid w:val="00D239A7"/>
    <w:rsid w:val="00D23ACA"/>
    <w:rsid w:val="00D244E1"/>
    <w:rsid w:val="00D24918"/>
    <w:rsid w:val="00D3004B"/>
    <w:rsid w:val="00D341CD"/>
    <w:rsid w:val="00D4128F"/>
    <w:rsid w:val="00D453CF"/>
    <w:rsid w:val="00D50376"/>
    <w:rsid w:val="00D507D8"/>
    <w:rsid w:val="00D51B2E"/>
    <w:rsid w:val="00D521F6"/>
    <w:rsid w:val="00D54257"/>
    <w:rsid w:val="00D55512"/>
    <w:rsid w:val="00D62EBF"/>
    <w:rsid w:val="00D6478A"/>
    <w:rsid w:val="00D7021D"/>
    <w:rsid w:val="00D71A57"/>
    <w:rsid w:val="00D81903"/>
    <w:rsid w:val="00D8620E"/>
    <w:rsid w:val="00D90CBC"/>
    <w:rsid w:val="00D932F4"/>
    <w:rsid w:val="00D9381D"/>
    <w:rsid w:val="00D967D7"/>
    <w:rsid w:val="00DA25A6"/>
    <w:rsid w:val="00DB7D3F"/>
    <w:rsid w:val="00DB7FC3"/>
    <w:rsid w:val="00DC4E6B"/>
    <w:rsid w:val="00DD7218"/>
    <w:rsid w:val="00DE69C1"/>
    <w:rsid w:val="00E0238E"/>
    <w:rsid w:val="00E034C3"/>
    <w:rsid w:val="00E06299"/>
    <w:rsid w:val="00E0639F"/>
    <w:rsid w:val="00E1297F"/>
    <w:rsid w:val="00E129D8"/>
    <w:rsid w:val="00E163A3"/>
    <w:rsid w:val="00E17CC9"/>
    <w:rsid w:val="00E227CA"/>
    <w:rsid w:val="00E23CDC"/>
    <w:rsid w:val="00E24548"/>
    <w:rsid w:val="00E302B8"/>
    <w:rsid w:val="00E31A29"/>
    <w:rsid w:val="00E34E65"/>
    <w:rsid w:val="00E45BAD"/>
    <w:rsid w:val="00E5100B"/>
    <w:rsid w:val="00E55CBE"/>
    <w:rsid w:val="00E725AC"/>
    <w:rsid w:val="00E755E7"/>
    <w:rsid w:val="00E77651"/>
    <w:rsid w:val="00E77C9B"/>
    <w:rsid w:val="00E77F74"/>
    <w:rsid w:val="00E83560"/>
    <w:rsid w:val="00E903B2"/>
    <w:rsid w:val="00E9604C"/>
    <w:rsid w:val="00EA0E54"/>
    <w:rsid w:val="00EA3B95"/>
    <w:rsid w:val="00EB2C60"/>
    <w:rsid w:val="00EB6A47"/>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23579"/>
    <w:rsid w:val="00F322CC"/>
    <w:rsid w:val="00F32C30"/>
    <w:rsid w:val="00F408C1"/>
    <w:rsid w:val="00F42DEB"/>
    <w:rsid w:val="00F4306B"/>
    <w:rsid w:val="00F44C78"/>
    <w:rsid w:val="00F46BF3"/>
    <w:rsid w:val="00F46D7A"/>
    <w:rsid w:val="00F53068"/>
    <w:rsid w:val="00F532AF"/>
    <w:rsid w:val="00F552D1"/>
    <w:rsid w:val="00F6474E"/>
    <w:rsid w:val="00F66416"/>
    <w:rsid w:val="00F66786"/>
    <w:rsid w:val="00F74820"/>
    <w:rsid w:val="00F74A7B"/>
    <w:rsid w:val="00F7615F"/>
    <w:rsid w:val="00F7622B"/>
    <w:rsid w:val="00F81BE9"/>
    <w:rsid w:val="00F857FA"/>
    <w:rsid w:val="00F86B5E"/>
    <w:rsid w:val="00F87B95"/>
    <w:rsid w:val="00F946F7"/>
    <w:rsid w:val="00F952D6"/>
    <w:rsid w:val="00FA1866"/>
    <w:rsid w:val="00FA2C72"/>
    <w:rsid w:val="00FA700F"/>
    <w:rsid w:val="00FA7A5C"/>
    <w:rsid w:val="00FB1EF8"/>
    <w:rsid w:val="00FB1FE1"/>
    <w:rsid w:val="00FB728C"/>
    <w:rsid w:val="00FC310A"/>
    <w:rsid w:val="00FD40FE"/>
    <w:rsid w:val="00FD5D84"/>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CD64D-8764-4CCA-B4DE-A6A08B49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2017-04-09T01:40:00Z</cp:lastPrinted>
  <dcterms:created xsi:type="dcterms:W3CDTF">2017-07-06T20:25:00Z</dcterms:created>
  <dcterms:modified xsi:type="dcterms:W3CDTF">2017-07-06T20:25:00Z</dcterms:modified>
</cp:coreProperties>
</file>